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DE" w:rsidRDefault="00A77EDE" w:rsidP="00542CC3"/>
    <w:p w:rsidR="00A77EDE" w:rsidRPr="004D57E6" w:rsidRDefault="00A77EDE" w:rsidP="00A77EDE">
      <w:pPr>
        <w:pStyle w:val="Title"/>
      </w:pPr>
      <w:r w:rsidRPr="004D57E6">
        <w:t>Discussion Questions</w:t>
      </w:r>
    </w:p>
    <w:p w:rsidR="003025CF" w:rsidRPr="003025CF" w:rsidRDefault="003025CF" w:rsidP="003025CF">
      <w:pPr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</w:pPr>
      <w:r w:rsidRPr="003025CF"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  <w:t>Chapter 10: Correctional Responses in the Community</w:t>
      </w:r>
    </w:p>
    <w:p w:rsidR="003025CF" w:rsidRPr="003025CF" w:rsidRDefault="003025CF" w:rsidP="003025CF">
      <w:pPr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</w:pPr>
    </w:p>
    <w:p w:rsidR="003025CF" w:rsidRPr="003025CF" w:rsidRDefault="003025CF" w:rsidP="003025CF">
      <w:r w:rsidRPr="003025CF">
        <w:t>1.</w:t>
      </w:r>
      <w:r>
        <w:t xml:space="preserve"> </w:t>
      </w:r>
      <w:r w:rsidRPr="003025CF">
        <w:t>Draw your version of an intermediate sanction continuum.</w:t>
      </w:r>
    </w:p>
    <w:p w:rsidR="003025CF" w:rsidRPr="003025CF" w:rsidRDefault="003025CF" w:rsidP="003025CF"/>
    <w:p w:rsidR="003025CF" w:rsidRPr="003025CF" w:rsidRDefault="003025CF" w:rsidP="003025CF">
      <w:r w:rsidRPr="003025CF">
        <w:t>2.</w:t>
      </w:r>
      <w:r>
        <w:t xml:space="preserve"> </w:t>
      </w:r>
      <w:r w:rsidRPr="003025CF">
        <w:t>This chapter discusses problem-solving courts. What types of problems for which types of offender populations are they addressing</w:t>
      </w:r>
      <w:r>
        <w:t>,</w:t>
      </w:r>
      <w:bookmarkStart w:id="0" w:name="_GoBack"/>
      <w:bookmarkEnd w:id="0"/>
      <w:r w:rsidRPr="003025CF">
        <w:t xml:space="preserve"> and how?</w:t>
      </w:r>
    </w:p>
    <w:p w:rsidR="003025CF" w:rsidRPr="003025CF" w:rsidRDefault="003025CF" w:rsidP="003025CF"/>
    <w:p w:rsidR="003025CF" w:rsidRPr="003025CF" w:rsidRDefault="003025CF" w:rsidP="003025CF">
      <w:r w:rsidRPr="003025CF">
        <w:t>3.</w:t>
      </w:r>
      <w:r>
        <w:t xml:space="preserve"> </w:t>
      </w:r>
      <w:r w:rsidRPr="003025CF">
        <w:t>How has probation changed since the days of John Augustus?</w:t>
      </w:r>
    </w:p>
    <w:p w:rsidR="003025CF" w:rsidRPr="003025CF" w:rsidRDefault="003025CF" w:rsidP="003025CF"/>
    <w:p w:rsidR="003025CF" w:rsidRPr="003025CF" w:rsidRDefault="003025CF" w:rsidP="003025CF">
      <w:r w:rsidRPr="003025CF">
        <w:t>4.</w:t>
      </w:r>
      <w:r>
        <w:t xml:space="preserve"> </w:t>
      </w:r>
      <w:r w:rsidRPr="003025CF">
        <w:t>Probation officers are said to wear two hats: law enforcement and social worker. Describe both roles, including the conflicts they may present for probation officers in their daily work.</w:t>
      </w:r>
    </w:p>
    <w:p w:rsidR="003025CF" w:rsidRPr="003025CF" w:rsidRDefault="003025CF" w:rsidP="003025CF"/>
    <w:p w:rsidR="003025CF" w:rsidRPr="003025CF" w:rsidRDefault="003025CF" w:rsidP="003025CF">
      <w:r w:rsidRPr="003025CF">
        <w:t>5.</w:t>
      </w:r>
      <w:r>
        <w:t xml:space="preserve"> </w:t>
      </w:r>
      <w:r w:rsidRPr="003025CF">
        <w:t>Does gender matter in terms of probation officers’ work with their clients? Explain why or why not.</w:t>
      </w:r>
    </w:p>
    <w:p w:rsidR="003025CF" w:rsidRPr="003025CF" w:rsidRDefault="003025CF" w:rsidP="003025CF"/>
    <w:p w:rsidR="003025CF" w:rsidRPr="003025CF" w:rsidRDefault="003025CF" w:rsidP="003025CF">
      <w:r w:rsidRPr="003025CF">
        <w:t>6.</w:t>
      </w:r>
      <w:r>
        <w:t xml:space="preserve"> </w:t>
      </w:r>
      <w:r w:rsidRPr="003025CF">
        <w:t>If electronic monitoring does not produce better results than incarceration but is more cost effective, which is the better option?</w:t>
      </w:r>
    </w:p>
    <w:p w:rsidR="003025CF" w:rsidRPr="003025CF" w:rsidRDefault="003025CF" w:rsidP="003025CF">
      <w:pPr>
        <w:rPr>
          <w:rFonts w:eastAsiaTheme="majorEastAsia" w:cstheme="majorBidi"/>
          <w:b/>
          <w:bCs/>
          <w:color w:val="2E74B5" w:themeColor="accent1" w:themeShade="BF"/>
          <w:sz w:val="28"/>
          <w:szCs w:val="28"/>
        </w:rPr>
      </w:pPr>
    </w:p>
    <w:p w:rsidR="00A77EDE" w:rsidRDefault="00A77EDE" w:rsidP="00A77EDE"/>
    <w:p w:rsidR="00542CC3" w:rsidRPr="00A77EDE" w:rsidRDefault="00542CC3" w:rsidP="00A77EDE">
      <w:pPr>
        <w:tabs>
          <w:tab w:val="left" w:pos="1950"/>
        </w:tabs>
      </w:pPr>
    </w:p>
    <w:sectPr w:rsidR="00542CC3" w:rsidRPr="00A77EDE" w:rsidSect="003E708D">
      <w:headerReference w:type="default" r:id="rId9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A2" w:rsidRDefault="008C61A2">
      <w:r>
        <w:separator/>
      </w:r>
    </w:p>
  </w:endnote>
  <w:endnote w:type="continuationSeparator" w:id="0">
    <w:p w:rsidR="008C61A2" w:rsidRDefault="008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A2" w:rsidRDefault="008C61A2">
      <w:r>
        <w:separator/>
      </w:r>
    </w:p>
  </w:footnote>
  <w:footnote w:type="continuationSeparator" w:id="0">
    <w:p w:rsidR="008C61A2" w:rsidRDefault="008C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01F" w:rsidRDefault="004762E3" w:rsidP="003E708D">
    <w:pPr>
      <w:pStyle w:val="Header"/>
      <w:jc w:val="right"/>
    </w:pPr>
    <w:r>
      <w:t>Instructor</w:t>
    </w:r>
    <w:r w:rsidR="00542CC3">
      <w:t xml:space="preserve"> </w:t>
    </w:r>
    <w:r>
      <w:t>Resource</w:t>
    </w:r>
  </w:p>
  <w:p w:rsidR="00A77EDE" w:rsidRDefault="00A77EDE" w:rsidP="00A77EDE">
    <w:pPr>
      <w:pStyle w:val="Header"/>
      <w:jc w:val="right"/>
      <w:rPr>
        <w:sz w:val="20"/>
        <w:szCs w:val="20"/>
      </w:rPr>
    </w:pPr>
    <w:proofErr w:type="spellStart"/>
    <w:r>
      <w:rPr>
        <w:sz w:val="20"/>
        <w:szCs w:val="20"/>
      </w:rPr>
      <w:t>Rennison</w:t>
    </w:r>
    <w:proofErr w:type="spellEnd"/>
    <w:r>
      <w:rPr>
        <w:sz w:val="20"/>
        <w:szCs w:val="20"/>
      </w:rPr>
      <w:t>,</w:t>
    </w:r>
    <w:r>
      <w:rPr>
        <w:i/>
        <w:sz w:val="20"/>
        <w:szCs w:val="20"/>
      </w:rPr>
      <w:t xml:space="preserve"> Introduction to Criminal Justice</w:t>
    </w:r>
    <w:r>
      <w:rPr>
        <w:sz w:val="20"/>
        <w:szCs w:val="20"/>
      </w:rPr>
      <w:t>, 2nd Edition</w:t>
    </w:r>
  </w:p>
  <w:p w:rsidR="004762E3" w:rsidRPr="004762E3" w:rsidRDefault="00A77EDE" w:rsidP="00A77EDE">
    <w:pPr>
      <w:pStyle w:val="Header"/>
      <w:jc w:val="right"/>
    </w:pPr>
    <w:r>
      <w:rPr>
        <w:sz w:val="20"/>
        <w:szCs w:val="20"/>
      </w:rPr>
      <w:t>SAGE Publishing,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3E7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C240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21E7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C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B7B2867"/>
    <w:multiLevelType w:val="hybridMultilevel"/>
    <w:tmpl w:val="65D2BF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711676"/>
    <w:multiLevelType w:val="hybridMultilevel"/>
    <w:tmpl w:val="CCBCD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91061F"/>
    <w:multiLevelType w:val="hybridMultilevel"/>
    <w:tmpl w:val="046C0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748B9"/>
    <w:multiLevelType w:val="hybridMultilevel"/>
    <w:tmpl w:val="2EC81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2095F"/>
    <w:multiLevelType w:val="hybridMultilevel"/>
    <w:tmpl w:val="BC5A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05969"/>
    <w:multiLevelType w:val="hybridMultilevel"/>
    <w:tmpl w:val="99584C24"/>
    <w:lvl w:ilvl="0" w:tplc="07A6CAF6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76479"/>
    <w:multiLevelType w:val="hybridMultilevel"/>
    <w:tmpl w:val="92184EDA"/>
    <w:lvl w:ilvl="0" w:tplc="0884336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0193C"/>
    <w:multiLevelType w:val="hybridMultilevel"/>
    <w:tmpl w:val="E10AB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2"/>
    <w:rsid w:val="00024CB8"/>
    <w:rsid w:val="00033437"/>
    <w:rsid w:val="000F388C"/>
    <w:rsid w:val="00185227"/>
    <w:rsid w:val="001B761C"/>
    <w:rsid w:val="001F7343"/>
    <w:rsid w:val="00227074"/>
    <w:rsid w:val="00272B2E"/>
    <w:rsid w:val="002D0F36"/>
    <w:rsid w:val="003025CF"/>
    <w:rsid w:val="00327683"/>
    <w:rsid w:val="00331370"/>
    <w:rsid w:val="00361935"/>
    <w:rsid w:val="00370467"/>
    <w:rsid w:val="00393EAF"/>
    <w:rsid w:val="003C4235"/>
    <w:rsid w:val="003E708D"/>
    <w:rsid w:val="003E7BF7"/>
    <w:rsid w:val="003F0E55"/>
    <w:rsid w:val="0041308D"/>
    <w:rsid w:val="004762E3"/>
    <w:rsid w:val="00486A8A"/>
    <w:rsid w:val="004B17D5"/>
    <w:rsid w:val="004C7FAF"/>
    <w:rsid w:val="00500B36"/>
    <w:rsid w:val="0053536D"/>
    <w:rsid w:val="00542CC3"/>
    <w:rsid w:val="005646CF"/>
    <w:rsid w:val="00582851"/>
    <w:rsid w:val="00593132"/>
    <w:rsid w:val="00616A17"/>
    <w:rsid w:val="006537C0"/>
    <w:rsid w:val="00661127"/>
    <w:rsid w:val="0067627F"/>
    <w:rsid w:val="006D1107"/>
    <w:rsid w:val="006E1D22"/>
    <w:rsid w:val="0072507A"/>
    <w:rsid w:val="007557A1"/>
    <w:rsid w:val="00761723"/>
    <w:rsid w:val="007B2823"/>
    <w:rsid w:val="00811EC9"/>
    <w:rsid w:val="00852986"/>
    <w:rsid w:val="00870008"/>
    <w:rsid w:val="00876836"/>
    <w:rsid w:val="008978D0"/>
    <w:rsid w:val="008B339D"/>
    <w:rsid w:val="008C4617"/>
    <w:rsid w:val="008C61A2"/>
    <w:rsid w:val="008D029E"/>
    <w:rsid w:val="008E46E0"/>
    <w:rsid w:val="00956287"/>
    <w:rsid w:val="00963D40"/>
    <w:rsid w:val="00974AA9"/>
    <w:rsid w:val="009A40A6"/>
    <w:rsid w:val="009B2FE8"/>
    <w:rsid w:val="00A059F3"/>
    <w:rsid w:val="00A1465F"/>
    <w:rsid w:val="00A44E55"/>
    <w:rsid w:val="00A77EDE"/>
    <w:rsid w:val="00A84C45"/>
    <w:rsid w:val="00AB42AC"/>
    <w:rsid w:val="00AD5452"/>
    <w:rsid w:val="00AD5E2E"/>
    <w:rsid w:val="00AF311C"/>
    <w:rsid w:val="00AF4F8B"/>
    <w:rsid w:val="00B164AA"/>
    <w:rsid w:val="00B31FED"/>
    <w:rsid w:val="00B36615"/>
    <w:rsid w:val="00B42E08"/>
    <w:rsid w:val="00B73564"/>
    <w:rsid w:val="00BB0C36"/>
    <w:rsid w:val="00C048E3"/>
    <w:rsid w:val="00C55F1A"/>
    <w:rsid w:val="00C6457F"/>
    <w:rsid w:val="00C8654C"/>
    <w:rsid w:val="00CB2339"/>
    <w:rsid w:val="00CD1179"/>
    <w:rsid w:val="00CF39F3"/>
    <w:rsid w:val="00CF5F08"/>
    <w:rsid w:val="00D33536"/>
    <w:rsid w:val="00D37AF2"/>
    <w:rsid w:val="00D46302"/>
    <w:rsid w:val="00D667AA"/>
    <w:rsid w:val="00D8701F"/>
    <w:rsid w:val="00DA246F"/>
    <w:rsid w:val="00E352E1"/>
    <w:rsid w:val="00E52712"/>
    <w:rsid w:val="00E74418"/>
    <w:rsid w:val="00EC67A7"/>
    <w:rsid w:val="00EC6AC2"/>
    <w:rsid w:val="00F4373D"/>
    <w:rsid w:val="00F54DB9"/>
    <w:rsid w:val="00F7153D"/>
    <w:rsid w:val="00F77A8F"/>
    <w:rsid w:val="00FE64D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urgen\Desktop\College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EE7C6-8DA2-4F98-AE40-CEFEEF16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College Word template</Template>
  <TotalTime>7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Coastal Carolina University</Company>
  <LinksUpToDate>false</LinksUpToDate>
  <CharactersWithSpaces>775</CharactersWithSpaces>
  <SharedDoc>false</SharedDoc>
  <HLinks>
    <vt:vector size="6" baseType="variant">
      <vt:variant>
        <vt:i4>2556018</vt:i4>
      </vt:variant>
      <vt:variant>
        <vt:i4>0</vt:i4>
      </vt:variant>
      <vt:variant>
        <vt:i4>0</vt:i4>
      </vt:variant>
      <vt:variant>
        <vt:i4>5</vt:i4>
      </vt:variant>
      <vt:variant>
        <vt:lpwstr>http://www.newsweek.com/suspicions-and-spies-silicon-valley-109827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SageUser</dc:creator>
  <cp:lastModifiedBy>SageUser</cp:lastModifiedBy>
  <cp:revision>3</cp:revision>
  <dcterms:created xsi:type="dcterms:W3CDTF">2016-12-21T22:34:00Z</dcterms:created>
  <dcterms:modified xsi:type="dcterms:W3CDTF">2016-12-21T23:11:00Z</dcterms:modified>
</cp:coreProperties>
</file>